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6F0" w:rsidRDefault="00464D8B" w:rsidP="00321CA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8495B" w:rsidRPr="00C8495B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User\Desktop\2020-01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01-3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6F0" w:rsidRDefault="006B06F0" w:rsidP="00321C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B06F0" w:rsidRDefault="006B06F0" w:rsidP="00321C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B06F0" w:rsidRDefault="006B06F0" w:rsidP="00321CA8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C22A3B" w:rsidRPr="00C22A3B" w:rsidRDefault="00C22A3B" w:rsidP="00C22A3B">
      <w:pPr>
        <w:pStyle w:val="a4"/>
        <w:numPr>
          <w:ilvl w:val="0"/>
          <w:numId w:val="3"/>
        </w:numPr>
        <w:spacing w:before="24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Коррупционное правонарушение –</w:t>
      </w:r>
      <w:r>
        <w:rPr>
          <w:rFonts w:ascii="Times New Roman" w:hAnsi="Times New Roman" w:cs="Times New Roman"/>
          <w:sz w:val="28"/>
          <w:szCs w:val="28"/>
        </w:rPr>
        <w:t xml:space="preserve"> как отдельное проявление коррупции, влекущее за </w:t>
      </w:r>
      <w:r w:rsidRPr="00C22A3B">
        <w:rPr>
          <w:rFonts w:ascii="Times New Roman" w:hAnsi="Times New Roman" w:cs="Times New Roman"/>
          <w:sz w:val="28"/>
          <w:szCs w:val="28"/>
        </w:rPr>
        <w:t>собой дисциплинарную, административную, уголовную или иную ответственность.</w:t>
      </w:r>
    </w:p>
    <w:p w:rsidR="00C22A3B" w:rsidRPr="00C22A3B" w:rsidRDefault="00C22A3B" w:rsidP="00C22A3B">
      <w:pPr>
        <w:pStyle w:val="a4"/>
        <w:numPr>
          <w:ilvl w:val="0"/>
          <w:numId w:val="3"/>
        </w:numPr>
        <w:spacing w:before="24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b/>
          <w:sz w:val="28"/>
          <w:szCs w:val="28"/>
        </w:rPr>
        <w:t>Субъекты антикоррупционной политики</w:t>
      </w:r>
      <w:r w:rsidRPr="00C22A3B">
        <w:rPr>
          <w:rFonts w:ascii="Times New Roman" w:hAnsi="Times New Roman" w:cs="Times New Roman"/>
          <w:sz w:val="28"/>
          <w:szCs w:val="28"/>
        </w:rPr>
        <w:t xml:space="preserve"> - органы государственной власти и мест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ного самоуправления, учреждения, организации и лица, уполномоченные на формирова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ние и реализацию мер антикоррупционной политики, граждане. В Учреждении субъек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тами антикоррупционной политики являются:</w:t>
      </w:r>
    </w:p>
    <w:p w:rsidR="00C22A3B" w:rsidRDefault="00C22A3B" w:rsidP="00C22A3B">
      <w:pPr>
        <w:pStyle w:val="a4"/>
        <w:numPr>
          <w:ilvl w:val="0"/>
          <w:numId w:val="7"/>
        </w:numPr>
        <w:spacing w:before="24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педагогический коллектив  и обслуживаю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щий персонал;</w:t>
      </w:r>
    </w:p>
    <w:p w:rsidR="00C22A3B" w:rsidRDefault="00C22A3B" w:rsidP="00C22A3B">
      <w:pPr>
        <w:pStyle w:val="a4"/>
        <w:numPr>
          <w:ilvl w:val="0"/>
          <w:numId w:val="7"/>
        </w:numPr>
        <w:spacing w:before="24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воспитанники и их родители (законные представители);</w:t>
      </w:r>
    </w:p>
    <w:p w:rsidR="00C22A3B" w:rsidRPr="00C22A3B" w:rsidRDefault="00C22A3B" w:rsidP="00C22A3B">
      <w:pPr>
        <w:pStyle w:val="a4"/>
        <w:numPr>
          <w:ilvl w:val="0"/>
          <w:numId w:val="7"/>
        </w:numPr>
        <w:spacing w:before="24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физические и юридические лица, заинтересованные в качественном оказа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нии образовательных услуг воспитанникам Учреждения.</w:t>
      </w:r>
    </w:p>
    <w:p w:rsidR="00C22A3B" w:rsidRPr="00C22A3B" w:rsidRDefault="00C22A3B" w:rsidP="00C22A3B">
      <w:pPr>
        <w:pStyle w:val="a4"/>
        <w:numPr>
          <w:ilvl w:val="0"/>
          <w:numId w:val="3"/>
        </w:numPr>
        <w:spacing w:before="24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b/>
          <w:sz w:val="28"/>
          <w:szCs w:val="28"/>
        </w:rPr>
        <w:t>Субъекты коррупционных правонарушений</w:t>
      </w:r>
      <w:r w:rsidRPr="00C22A3B">
        <w:rPr>
          <w:rFonts w:ascii="Times New Roman" w:hAnsi="Times New Roman" w:cs="Times New Roman"/>
          <w:sz w:val="28"/>
          <w:szCs w:val="28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год, а также лица, незаконно предоставляющие такие выгоды.</w:t>
      </w:r>
    </w:p>
    <w:p w:rsidR="00C22A3B" w:rsidRPr="00C22A3B" w:rsidRDefault="00C22A3B" w:rsidP="00C22A3B">
      <w:pPr>
        <w:pStyle w:val="a4"/>
        <w:numPr>
          <w:ilvl w:val="0"/>
          <w:numId w:val="3"/>
        </w:numPr>
        <w:spacing w:before="240"/>
        <w:ind w:left="-567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b/>
          <w:sz w:val="28"/>
          <w:szCs w:val="28"/>
        </w:rPr>
        <w:t>Предупреждение коррупции</w:t>
      </w:r>
      <w:r w:rsidRPr="00C22A3B">
        <w:rPr>
          <w:rFonts w:ascii="Times New Roman" w:hAnsi="Times New Roman" w:cs="Times New Roman"/>
          <w:sz w:val="28"/>
          <w:szCs w:val="28"/>
        </w:rPr>
        <w:t xml:space="preserve"> - деятельность субъектов антикоррупционной поли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тики, направленная на изучение, выявление, ограничение либо устранение явлений усло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вий, порождающих коррупционные правонарушения, или способствующих их распро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странению.</w:t>
      </w:r>
    </w:p>
    <w:p w:rsidR="00C22A3B" w:rsidRPr="00C22A3B" w:rsidRDefault="00C22A3B" w:rsidP="00C22A3B">
      <w:pPr>
        <w:pStyle w:val="a4"/>
        <w:spacing w:before="24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b/>
          <w:bCs/>
          <w:sz w:val="28"/>
          <w:szCs w:val="28"/>
        </w:rPr>
        <w:t>2. Задачи Комиссии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Комиссия для решения стоящих перед ней задач:</w:t>
      </w:r>
    </w:p>
    <w:p w:rsidR="00C22A3B" w:rsidRPr="00C22A3B" w:rsidRDefault="00195CF4" w:rsidP="00C22A3B">
      <w:pPr>
        <w:pStyle w:val="a4"/>
        <w:numPr>
          <w:ilvl w:val="0"/>
          <w:numId w:val="12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 xml:space="preserve">Координирует деятельность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ДОУ</w:t>
      </w:r>
      <w:r w:rsidR="00C22A3B" w:rsidRPr="00C22A3B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="00C22A3B" w:rsidRPr="00C22A3B">
        <w:rPr>
          <w:rFonts w:ascii="Times New Roman" w:hAnsi="Times New Roman" w:cs="Times New Roman"/>
          <w:sz w:val="28"/>
          <w:szCs w:val="28"/>
        </w:rPr>
        <w:t xml:space="preserve"> устранению причин коррупции и усло</w:t>
      </w:r>
      <w:r w:rsidR="00C22A3B" w:rsidRPr="00C22A3B">
        <w:rPr>
          <w:rFonts w:ascii="Times New Roman" w:hAnsi="Times New Roman" w:cs="Times New Roman"/>
          <w:sz w:val="28"/>
          <w:szCs w:val="28"/>
        </w:rPr>
        <w:softHyphen/>
        <w:t>вий им способствующих, выявлению и пресечению фактов коррупции и её проявлений.</w:t>
      </w:r>
    </w:p>
    <w:p w:rsidR="00C22A3B" w:rsidRPr="00C22A3B" w:rsidRDefault="00195CF4" w:rsidP="00C22A3B">
      <w:pPr>
        <w:pStyle w:val="a4"/>
        <w:numPr>
          <w:ilvl w:val="0"/>
          <w:numId w:val="12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 xml:space="preserve">Вносит предложения, направленные на реализацию мероприятий по устранению причин и условий, способствующих коррупции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C22A3B" w:rsidRPr="00C22A3B">
        <w:rPr>
          <w:rFonts w:ascii="Times New Roman" w:hAnsi="Times New Roman" w:cs="Times New Roman"/>
          <w:sz w:val="28"/>
          <w:szCs w:val="28"/>
        </w:rPr>
        <w:t>.</w:t>
      </w:r>
    </w:p>
    <w:p w:rsidR="00C22A3B" w:rsidRPr="00C22A3B" w:rsidRDefault="00195CF4" w:rsidP="00C22A3B">
      <w:pPr>
        <w:pStyle w:val="a4"/>
        <w:numPr>
          <w:ilvl w:val="1"/>
          <w:numId w:val="13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C22A3B" w:rsidRPr="00C22A3B">
        <w:rPr>
          <w:rFonts w:ascii="Times New Roman" w:hAnsi="Times New Roman" w:cs="Times New Roman"/>
          <w:sz w:val="28"/>
          <w:szCs w:val="28"/>
        </w:rPr>
        <w:t>.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2.4.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рушений.</w:t>
      </w:r>
    </w:p>
    <w:p w:rsidR="00C22A3B" w:rsidRPr="00C22A3B" w:rsidRDefault="00C22A3B" w:rsidP="00195CF4">
      <w:pPr>
        <w:pStyle w:val="a4"/>
        <w:spacing w:before="24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 и деятельность Комиссии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3.1.</w:t>
      </w:r>
      <w:r w:rsidRPr="00C22A3B">
        <w:rPr>
          <w:rFonts w:ascii="Times New Roman" w:hAnsi="Times New Roman" w:cs="Times New Roman"/>
          <w:sz w:val="28"/>
          <w:szCs w:val="28"/>
        </w:rPr>
        <w:tab/>
      </w:r>
      <w:r w:rsidR="00195CF4">
        <w:rPr>
          <w:rFonts w:ascii="Times New Roman" w:hAnsi="Times New Roman" w:cs="Times New Roman"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sz w:val="28"/>
          <w:szCs w:val="28"/>
        </w:rPr>
        <w:t>Состав членов Комиссии рассматривается и утверждается на общем собрании трудового коллектива. Ход рассмотрения и принятое решение фиксируется в протоколе, а состав Комиссии утвержда</w:t>
      </w:r>
      <w:r w:rsidRPr="00C22A3B">
        <w:rPr>
          <w:rFonts w:ascii="Times New Roman" w:hAnsi="Times New Roman" w:cs="Times New Roman"/>
          <w:sz w:val="28"/>
          <w:szCs w:val="28"/>
        </w:rPr>
        <w:softHyphen/>
        <w:t xml:space="preserve">ется приказом руководителя </w:t>
      </w:r>
      <w:r w:rsidR="00195CF4">
        <w:rPr>
          <w:rFonts w:ascii="Times New Roman" w:hAnsi="Times New Roman" w:cs="Times New Roman"/>
          <w:sz w:val="28"/>
          <w:szCs w:val="28"/>
        </w:rPr>
        <w:t>ДОУ</w:t>
      </w:r>
      <w:r w:rsidRPr="00C22A3B">
        <w:rPr>
          <w:rFonts w:ascii="Times New Roman" w:hAnsi="Times New Roman" w:cs="Times New Roman"/>
          <w:sz w:val="28"/>
          <w:szCs w:val="28"/>
        </w:rPr>
        <w:t>.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3.2.</w:t>
      </w:r>
      <w:r w:rsidRPr="00C22A3B">
        <w:rPr>
          <w:rFonts w:ascii="Times New Roman" w:hAnsi="Times New Roman" w:cs="Times New Roman"/>
          <w:sz w:val="28"/>
          <w:szCs w:val="28"/>
        </w:rPr>
        <w:tab/>
      </w:r>
      <w:r w:rsidR="00195CF4">
        <w:rPr>
          <w:rFonts w:ascii="Times New Roman" w:hAnsi="Times New Roman" w:cs="Times New Roman"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C22A3B" w:rsidRPr="00C22A3B" w:rsidRDefault="00C22A3B" w:rsidP="00C22A3B">
      <w:pPr>
        <w:pStyle w:val="a4"/>
        <w:numPr>
          <w:ilvl w:val="0"/>
          <w:numId w:val="15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представители администрации </w:t>
      </w:r>
      <w:r w:rsidR="00195CF4">
        <w:rPr>
          <w:rFonts w:ascii="Times New Roman" w:hAnsi="Times New Roman" w:cs="Times New Roman"/>
          <w:sz w:val="28"/>
          <w:szCs w:val="28"/>
        </w:rPr>
        <w:t>ДОУ</w:t>
      </w:r>
      <w:r w:rsidRPr="00C22A3B">
        <w:rPr>
          <w:rFonts w:ascii="Times New Roman" w:hAnsi="Times New Roman" w:cs="Times New Roman"/>
          <w:sz w:val="28"/>
          <w:szCs w:val="28"/>
        </w:rPr>
        <w:t>;</w:t>
      </w:r>
    </w:p>
    <w:p w:rsidR="00C22A3B" w:rsidRPr="00C22A3B" w:rsidRDefault="00C22A3B" w:rsidP="00C22A3B">
      <w:pPr>
        <w:pStyle w:val="a4"/>
        <w:numPr>
          <w:ilvl w:val="0"/>
          <w:numId w:val="15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представители от педагогического состава;</w:t>
      </w:r>
    </w:p>
    <w:p w:rsidR="00C22A3B" w:rsidRPr="00C22A3B" w:rsidRDefault="00C22A3B" w:rsidP="00C22A3B">
      <w:pPr>
        <w:pStyle w:val="a4"/>
        <w:numPr>
          <w:ilvl w:val="0"/>
          <w:numId w:val="15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представители родительской</w:t>
      </w:r>
      <w:r w:rsidR="00195CF4">
        <w:rPr>
          <w:rFonts w:ascii="Times New Roman" w:hAnsi="Times New Roman" w:cs="Times New Roman"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sz w:val="28"/>
          <w:szCs w:val="28"/>
        </w:rPr>
        <w:t>общественности;</w:t>
      </w:r>
    </w:p>
    <w:p w:rsidR="00C22A3B" w:rsidRPr="00C22A3B" w:rsidRDefault="00C22A3B" w:rsidP="00C22A3B">
      <w:pPr>
        <w:pStyle w:val="a4"/>
        <w:numPr>
          <w:ilvl w:val="0"/>
          <w:numId w:val="15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 xml:space="preserve">представитель профсоюзного комитета работников </w:t>
      </w:r>
      <w:r w:rsidR="00195CF4">
        <w:rPr>
          <w:rFonts w:ascii="Times New Roman" w:hAnsi="Times New Roman" w:cs="Times New Roman"/>
          <w:sz w:val="28"/>
          <w:szCs w:val="28"/>
        </w:rPr>
        <w:t>ДОУ</w:t>
      </w:r>
      <w:r w:rsidRPr="00C22A3B">
        <w:rPr>
          <w:rFonts w:ascii="Times New Roman" w:hAnsi="Times New Roman" w:cs="Times New Roman"/>
          <w:sz w:val="28"/>
          <w:szCs w:val="28"/>
        </w:rPr>
        <w:t>.</w:t>
      </w:r>
    </w:p>
    <w:p w:rsidR="00C22A3B" w:rsidRPr="00C22A3B" w:rsidRDefault="00195CF4" w:rsidP="00C22A3B">
      <w:pPr>
        <w:pStyle w:val="a4"/>
        <w:numPr>
          <w:ilvl w:val="0"/>
          <w:numId w:val="8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>Присутствие на заседаниях Комиссии ее членов обязательно. В случае отсутствия возможности членов Комиссии присутство</w:t>
      </w:r>
      <w:r w:rsidR="00C22A3B" w:rsidRPr="00C22A3B">
        <w:rPr>
          <w:rFonts w:ascii="Times New Roman" w:hAnsi="Times New Roman" w:cs="Times New Roman"/>
          <w:sz w:val="28"/>
          <w:szCs w:val="28"/>
        </w:rPr>
        <w:softHyphen/>
        <w:t>вать на заседании, они вправе изложить свое мнение по рассматриваемым вопросам в письменном виде.</w:t>
      </w:r>
    </w:p>
    <w:p w:rsidR="00C22A3B" w:rsidRPr="00C22A3B" w:rsidRDefault="00195CF4" w:rsidP="00C22A3B">
      <w:pPr>
        <w:pStyle w:val="a4"/>
        <w:numPr>
          <w:ilvl w:val="0"/>
          <w:numId w:val="8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не менее 2/3 об</w:t>
      </w:r>
      <w:r w:rsidR="00C22A3B" w:rsidRPr="00C22A3B">
        <w:rPr>
          <w:rFonts w:ascii="Times New Roman" w:hAnsi="Times New Roman" w:cs="Times New Roman"/>
          <w:sz w:val="28"/>
          <w:szCs w:val="28"/>
        </w:rPr>
        <w:softHyphen/>
        <w:t>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3.5.</w:t>
      </w:r>
      <w:r w:rsidRPr="00C22A3B">
        <w:rPr>
          <w:rFonts w:ascii="Times New Roman" w:hAnsi="Times New Roman" w:cs="Times New Roman"/>
          <w:sz w:val="28"/>
          <w:szCs w:val="28"/>
        </w:rPr>
        <w:tab/>
      </w:r>
      <w:r w:rsidR="00195CF4">
        <w:rPr>
          <w:rFonts w:ascii="Times New Roman" w:hAnsi="Times New Roman" w:cs="Times New Roman"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обязательства о неразглашении сведе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ний затрагивающих честь и достоинство граждан и другой конфиденциальной информации, кото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22A3B" w:rsidRPr="00C22A3B" w:rsidRDefault="00195CF4" w:rsidP="00C22A3B">
      <w:pPr>
        <w:pStyle w:val="a4"/>
        <w:numPr>
          <w:ilvl w:val="0"/>
          <w:numId w:val="9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>Из состава Комиссии председателем назначаются заместитель председателя и секретарь.</w:t>
      </w:r>
    </w:p>
    <w:p w:rsidR="00C22A3B" w:rsidRPr="00C22A3B" w:rsidRDefault="00195CF4" w:rsidP="00C22A3B">
      <w:pPr>
        <w:pStyle w:val="a4"/>
        <w:numPr>
          <w:ilvl w:val="0"/>
          <w:numId w:val="9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</w:t>
      </w:r>
      <w:r w:rsidR="00C22A3B" w:rsidRPr="00C22A3B">
        <w:rPr>
          <w:rFonts w:ascii="Times New Roman" w:hAnsi="Times New Roman" w:cs="Times New Roman"/>
          <w:sz w:val="28"/>
          <w:szCs w:val="28"/>
        </w:rPr>
        <w:softHyphen/>
        <w:t>ляют свою деятельность на общественных началах.</w:t>
      </w:r>
    </w:p>
    <w:p w:rsidR="00C22A3B" w:rsidRPr="00C22A3B" w:rsidRDefault="00195CF4" w:rsidP="00C22A3B">
      <w:pPr>
        <w:pStyle w:val="a4"/>
        <w:numPr>
          <w:ilvl w:val="0"/>
          <w:numId w:val="9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C22A3B" w:rsidRPr="00195CF4" w:rsidRDefault="00C22A3B" w:rsidP="00195CF4">
      <w:pPr>
        <w:pStyle w:val="a4"/>
        <w:numPr>
          <w:ilvl w:val="0"/>
          <w:numId w:val="16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 xml:space="preserve">организует подготовку материалов к заседанию Комиссии, а также проектов его </w:t>
      </w:r>
      <w:r w:rsidR="00195CF4">
        <w:rPr>
          <w:rFonts w:ascii="Times New Roman" w:hAnsi="Times New Roman" w:cs="Times New Roman"/>
          <w:sz w:val="28"/>
          <w:szCs w:val="28"/>
        </w:rPr>
        <w:t xml:space="preserve"> </w:t>
      </w:r>
      <w:r w:rsidRPr="00195CF4">
        <w:rPr>
          <w:rFonts w:ascii="Times New Roman" w:hAnsi="Times New Roman" w:cs="Times New Roman"/>
          <w:sz w:val="28"/>
          <w:szCs w:val="28"/>
        </w:rPr>
        <w:t>решений;</w:t>
      </w:r>
    </w:p>
    <w:p w:rsidR="00C22A3B" w:rsidRPr="00C22A3B" w:rsidRDefault="00C22A3B" w:rsidP="00C22A3B">
      <w:pPr>
        <w:pStyle w:val="a4"/>
        <w:numPr>
          <w:ilvl w:val="0"/>
          <w:numId w:val="16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лами.</w:t>
      </w:r>
    </w:p>
    <w:p w:rsidR="00C22A3B" w:rsidRPr="00C22A3B" w:rsidRDefault="00195CF4" w:rsidP="00C22A3B">
      <w:pPr>
        <w:pStyle w:val="a4"/>
        <w:numPr>
          <w:ilvl w:val="1"/>
          <w:numId w:val="17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>Секретарь Комиссии свою деятельность осуществляет на общественных началах.</w:t>
      </w:r>
    </w:p>
    <w:p w:rsidR="00C22A3B" w:rsidRPr="00C22A3B" w:rsidRDefault="00C22A3B" w:rsidP="00195CF4">
      <w:pPr>
        <w:pStyle w:val="a4"/>
        <w:spacing w:before="240"/>
        <w:ind w:left="-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3B">
        <w:rPr>
          <w:rFonts w:ascii="Times New Roman" w:hAnsi="Times New Roman" w:cs="Times New Roman"/>
          <w:b/>
          <w:bCs/>
          <w:sz w:val="28"/>
          <w:szCs w:val="28"/>
        </w:rPr>
        <w:t>4. Полномочия Комиссии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 xml:space="preserve">4.1. </w:t>
      </w:r>
      <w:r w:rsidR="00195CF4">
        <w:rPr>
          <w:rFonts w:ascii="Times New Roman" w:hAnsi="Times New Roman" w:cs="Times New Roman"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sz w:val="28"/>
          <w:szCs w:val="28"/>
        </w:rPr>
        <w:t xml:space="preserve">Комиссия координирует деятельность </w:t>
      </w:r>
      <w:r w:rsidR="00195CF4">
        <w:rPr>
          <w:rFonts w:ascii="Times New Roman" w:hAnsi="Times New Roman" w:cs="Times New Roman"/>
          <w:sz w:val="28"/>
          <w:szCs w:val="28"/>
        </w:rPr>
        <w:t>ДОУ</w:t>
      </w:r>
      <w:r w:rsidRPr="00C22A3B">
        <w:rPr>
          <w:rFonts w:ascii="Times New Roman" w:hAnsi="Times New Roman" w:cs="Times New Roman"/>
          <w:sz w:val="28"/>
          <w:szCs w:val="28"/>
        </w:rPr>
        <w:t xml:space="preserve"> по реализации мер противодействия коррупции.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4.2.</w:t>
      </w:r>
      <w:r w:rsidR="00195CF4">
        <w:rPr>
          <w:rFonts w:ascii="Times New Roman" w:hAnsi="Times New Roman" w:cs="Times New Roman"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sz w:val="28"/>
          <w:szCs w:val="28"/>
        </w:rPr>
        <w:t>Комиссия вносит предложения на рассмотрение на общем собрании трудового коллектива по совершенствованию деятельности в сфере противодействия коррупции, а также участ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вует в подготовке проектов локальных нормативных актов по вопросам, относящимся к ее компетенции.</w:t>
      </w:r>
    </w:p>
    <w:p w:rsidR="00C22A3B" w:rsidRPr="00C22A3B" w:rsidRDefault="00195CF4" w:rsidP="00C22A3B">
      <w:pPr>
        <w:pStyle w:val="a4"/>
        <w:numPr>
          <w:ilvl w:val="0"/>
          <w:numId w:val="10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>Участвует в разработке форм и методов осуществления антикоррупционной деятельно</w:t>
      </w:r>
      <w:r w:rsidR="00C22A3B" w:rsidRPr="00C22A3B">
        <w:rPr>
          <w:rFonts w:ascii="Times New Roman" w:hAnsi="Times New Roman" w:cs="Times New Roman"/>
          <w:sz w:val="28"/>
          <w:szCs w:val="28"/>
        </w:rPr>
        <w:softHyphen/>
        <w:t>сти и контролирует их реализацию.</w:t>
      </w:r>
    </w:p>
    <w:p w:rsidR="00C22A3B" w:rsidRPr="00C22A3B" w:rsidRDefault="00195CF4" w:rsidP="00C22A3B">
      <w:pPr>
        <w:pStyle w:val="a4"/>
        <w:numPr>
          <w:ilvl w:val="1"/>
          <w:numId w:val="14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>Рассматривает предложения о совершенствовании методической и организационной ра</w:t>
      </w:r>
      <w:r w:rsidR="00C22A3B" w:rsidRPr="00C22A3B">
        <w:rPr>
          <w:rFonts w:ascii="Times New Roman" w:hAnsi="Times New Roman" w:cs="Times New Roman"/>
          <w:sz w:val="28"/>
          <w:szCs w:val="28"/>
        </w:rPr>
        <w:softHyphen/>
        <w:t xml:space="preserve">боты по противодействию коррупции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C22A3B" w:rsidRPr="00C22A3B">
        <w:rPr>
          <w:rFonts w:ascii="Times New Roman" w:hAnsi="Times New Roman" w:cs="Times New Roman"/>
          <w:sz w:val="28"/>
          <w:szCs w:val="28"/>
        </w:rPr>
        <w:t>.</w:t>
      </w:r>
    </w:p>
    <w:p w:rsidR="00C22A3B" w:rsidRPr="00C22A3B" w:rsidRDefault="00195CF4" w:rsidP="00C22A3B">
      <w:pPr>
        <w:pStyle w:val="a4"/>
        <w:numPr>
          <w:ilvl w:val="1"/>
          <w:numId w:val="14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>Содействует внесению дополнений в локальные нормативные  акты с учетом измене</w:t>
      </w:r>
      <w:r w:rsidR="00C22A3B" w:rsidRPr="00C22A3B">
        <w:rPr>
          <w:rFonts w:ascii="Times New Roman" w:hAnsi="Times New Roman" w:cs="Times New Roman"/>
          <w:sz w:val="28"/>
          <w:szCs w:val="28"/>
        </w:rPr>
        <w:softHyphen/>
        <w:t>ний действующего законодательства.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4.6.</w:t>
      </w:r>
      <w:r w:rsidR="00195CF4">
        <w:rPr>
          <w:rFonts w:ascii="Times New Roman" w:hAnsi="Times New Roman" w:cs="Times New Roman"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sz w:val="28"/>
          <w:szCs w:val="28"/>
        </w:rPr>
        <w:t>В зависимости от рассматриваемых вопросов, к участию в заседаниях Комиссии мо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гут привлекаться иные лица, по согласованию с председателем Комиссии.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4.7.       Заседание Комиссии проводится не менее двух раз в год (по мере необходимости).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4.8.</w:t>
      </w:r>
      <w:r w:rsidR="00195CF4">
        <w:rPr>
          <w:rFonts w:ascii="Times New Roman" w:hAnsi="Times New Roman" w:cs="Times New Roman"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на </w:t>
      </w:r>
      <w:r w:rsidR="00195CF4">
        <w:rPr>
          <w:rFonts w:ascii="Times New Roman" w:hAnsi="Times New Roman" w:cs="Times New Roman"/>
          <w:sz w:val="28"/>
          <w:szCs w:val="28"/>
        </w:rPr>
        <w:t xml:space="preserve">заседании открытым голосованием </w:t>
      </w:r>
      <w:r w:rsidRPr="00C22A3B">
        <w:rPr>
          <w:rFonts w:ascii="Times New Roman" w:hAnsi="Times New Roman" w:cs="Times New Roman"/>
          <w:sz w:val="28"/>
          <w:szCs w:val="28"/>
        </w:rPr>
        <w:t>простым</w:t>
      </w:r>
      <w:r w:rsidRPr="00C22A3B">
        <w:rPr>
          <w:rFonts w:ascii="Times New Roman" w:hAnsi="Times New Roman" w:cs="Times New Roman"/>
          <w:sz w:val="28"/>
          <w:szCs w:val="28"/>
        </w:rPr>
        <w:br/>
        <w:t>большинством голосов присутствующих членов Комиссии и носят рекомендательный харак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тер, оформляется протоколом, который подписывает председатель Комиссии, а при необходимо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сти, реализуются путем принятия соответствующих приказов и распоряжений руководителя, если иное не предусмотрено действующим законодательством. Члены Комиссии обладают равными пра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вами при принятии решений.</w:t>
      </w:r>
    </w:p>
    <w:p w:rsidR="00C22A3B" w:rsidRPr="00C22A3B" w:rsidRDefault="00C22A3B" w:rsidP="00195CF4">
      <w:pPr>
        <w:pStyle w:val="a4"/>
        <w:spacing w:before="240"/>
        <w:ind w:left="-567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A3B">
        <w:rPr>
          <w:rFonts w:ascii="Times New Roman" w:hAnsi="Times New Roman" w:cs="Times New Roman"/>
          <w:b/>
          <w:bCs/>
          <w:sz w:val="28"/>
          <w:szCs w:val="28"/>
        </w:rPr>
        <w:t>5. Председатель Комиссии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5.1.</w:t>
      </w:r>
      <w:r w:rsidR="00195CF4">
        <w:rPr>
          <w:rFonts w:ascii="Times New Roman" w:hAnsi="Times New Roman" w:cs="Times New Roman"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sz w:val="28"/>
          <w:szCs w:val="28"/>
        </w:rPr>
        <w:t>Определяет место, время проведения и повестку дня заседания Комиссии, в случае необходимости привлекает к работе специалистов.</w:t>
      </w:r>
    </w:p>
    <w:p w:rsidR="00C22A3B" w:rsidRPr="00C22A3B" w:rsidRDefault="00195CF4" w:rsidP="00C22A3B">
      <w:pPr>
        <w:pStyle w:val="a4"/>
        <w:numPr>
          <w:ilvl w:val="0"/>
          <w:numId w:val="11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 xml:space="preserve">Информирует трудовой коллектив и администрацию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C22A3B" w:rsidRPr="00C22A3B">
        <w:rPr>
          <w:rFonts w:ascii="Times New Roman" w:hAnsi="Times New Roman" w:cs="Times New Roman"/>
          <w:sz w:val="28"/>
          <w:szCs w:val="28"/>
        </w:rPr>
        <w:t xml:space="preserve"> о результатах реализа</w:t>
      </w:r>
      <w:r w:rsidR="00C22A3B" w:rsidRPr="00C22A3B">
        <w:rPr>
          <w:rFonts w:ascii="Times New Roman" w:hAnsi="Times New Roman" w:cs="Times New Roman"/>
          <w:sz w:val="28"/>
          <w:szCs w:val="28"/>
        </w:rPr>
        <w:softHyphen/>
        <w:t xml:space="preserve">ции мер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C22A3B" w:rsidRPr="00C22A3B">
        <w:rPr>
          <w:rFonts w:ascii="Times New Roman" w:hAnsi="Times New Roman" w:cs="Times New Roman"/>
          <w:sz w:val="28"/>
          <w:szCs w:val="28"/>
        </w:rPr>
        <w:t>.</w:t>
      </w:r>
    </w:p>
    <w:p w:rsidR="00C22A3B" w:rsidRPr="00C22A3B" w:rsidRDefault="00195CF4" w:rsidP="00C22A3B">
      <w:pPr>
        <w:pStyle w:val="a4"/>
        <w:numPr>
          <w:ilvl w:val="0"/>
          <w:numId w:val="11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>Дает соответствующие поручения своему заместителю, секретарю и членам Комис</w:t>
      </w:r>
      <w:r w:rsidR="00C22A3B" w:rsidRPr="00C22A3B">
        <w:rPr>
          <w:rFonts w:ascii="Times New Roman" w:hAnsi="Times New Roman" w:cs="Times New Roman"/>
          <w:sz w:val="28"/>
          <w:szCs w:val="28"/>
        </w:rPr>
        <w:softHyphen/>
        <w:t>сии, осуществляет контроль над их выполнением.</w:t>
      </w:r>
    </w:p>
    <w:p w:rsidR="00C22A3B" w:rsidRPr="00C22A3B" w:rsidRDefault="00195CF4" w:rsidP="00C22A3B">
      <w:pPr>
        <w:pStyle w:val="a4"/>
        <w:numPr>
          <w:ilvl w:val="0"/>
          <w:numId w:val="11"/>
        </w:numPr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A3B" w:rsidRPr="00C22A3B">
        <w:rPr>
          <w:rFonts w:ascii="Times New Roman" w:hAnsi="Times New Roman" w:cs="Times New Roman"/>
          <w:sz w:val="28"/>
          <w:szCs w:val="28"/>
        </w:rPr>
        <w:t>Подписывает протокол заседание Комиссии.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5.6.</w:t>
      </w:r>
      <w:r w:rsidR="00195CF4">
        <w:rPr>
          <w:rFonts w:ascii="Times New Roman" w:hAnsi="Times New Roman" w:cs="Times New Roman"/>
          <w:sz w:val="28"/>
          <w:szCs w:val="28"/>
        </w:rPr>
        <w:t xml:space="preserve"> </w:t>
      </w:r>
      <w:r w:rsidRPr="00C22A3B">
        <w:rPr>
          <w:rFonts w:ascii="Times New Roman" w:hAnsi="Times New Roman" w:cs="Times New Roman"/>
          <w:sz w:val="28"/>
          <w:szCs w:val="28"/>
        </w:rPr>
        <w:t>Председатель Комиссии и члены Комиссии осуществляют свою деятель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ность на общественных началах.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A3B" w:rsidRPr="00C22A3B" w:rsidRDefault="00C22A3B" w:rsidP="00195CF4">
      <w:pPr>
        <w:pStyle w:val="a4"/>
        <w:spacing w:before="24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C22A3B">
        <w:rPr>
          <w:rFonts w:ascii="Times New Roman" w:hAnsi="Times New Roman" w:cs="Times New Roman"/>
          <w:b/>
          <w:bCs/>
          <w:sz w:val="28"/>
          <w:szCs w:val="28"/>
        </w:rPr>
        <w:tab/>
        <w:t>Внесение изменений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>6.1. Внесение изменений и дополнений в настоящее Положение осуществляется путем подго</w:t>
      </w:r>
      <w:r w:rsidRPr="00C22A3B">
        <w:rPr>
          <w:rFonts w:ascii="Times New Roman" w:hAnsi="Times New Roman" w:cs="Times New Roman"/>
          <w:sz w:val="28"/>
          <w:szCs w:val="28"/>
        </w:rPr>
        <w:softHyphen/>
        <w:t>товки проекта Положения в новой редакции заместителем председателя Комиссии.</w:t>
      </w:r>
    </w:p>
    <w:p w:rsidR="00C22A3B" w:rsidRPr="00C22A3B" w:rsidRDefault="00C22A3B" w:rsidP="00C22A3B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2A3B" w:rsidRPr="00C22A3B" w:rsidRDefault="00C22A3B" w:rsidP="00195CF4">
      <w:pPr>
        <w:pStyle w:val="a4"/>
        <w:spacing w:before="240"/>
        <w:ind w:left="-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C22A3B">
        <w:rPr>
          <w:rFonts w:ascii="Times New Roman" w:hAnsi="Times New Roman" w:cs="Times New Roman"/>
          <w:b/>
          <w:bCs/>
          <w:sz w:val="28"/>
          <w:szCs w:val="28"/>
        </w:rPr>
        <w:tab/>
        <w:t>Порядок создания, ликвидации, реорганизации и переименования</w:t>
      </w:r>
    </w:p>
    <w:p w:rsidR="00C22A3B" w:rsidRPr="00321CA8" w:rsidRDefault="00C22A3B" w:rsidP="00321CA8">
      <w:pPr>
        <w:pStyle w:val="a4"/>
        <w:spacing w:before="240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3B">
        <w:rPr>
          <w:rFonts w:ascii="Times New Roman" w:hAnsi="Times New Roman" w:cs="Times New Roman"/>
          <w:sz w:val="28"/>
          <w:szCs w:val="28"/>
        </w:rPr>
        <w:t xml:space="preserve">7.1. Комиссия создается, ликвидируется, реорганизуется и переименовывается приказом руководителя по решению собрания трудового коллектива </w:t>
      </w:r>
      <w:r w:rsidR="00195CF4">
        <w:rPr>
          <w:rFonts w:ascii="Times New Roman" w:hAnsi="Times New Roman" w:cs="Times New Roman"/>
          <w:sz w:val="28"/>
          <w:szCs w:val="28"/>
        </w:rPr>
        <w:t>ДОУ</w:t>
      </w:r>
      <w:r w:rsidRPr="00C22A3B">
        <w:rPr>
          <w:rFonts w:ascii="Times New Roman" w:hAnsi="Times New Roman" w:cs="Times New Roman"/>
          <w:sz w:val="28"/>
          <w:szCs w:val="28"/>
        </w:rPr>
        <w:t>.</w:t>
      </w:r>
    </w:p>
    <w:sectPr w:rsidR="00C22A3B" w:rsidRPr="00321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168C"/>
    <w:multiLevelType w:val="hybridMultilevel"/>
    <w:tmpl w:val="08B208F2"/>
    <w:lvl w:ilvl="0" w:tplc="3D08EF7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87BD9"/>
    <w:multiLevelType w:val="multilevel"/>
    <w:tmpl w:val="FF7CBE4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1A270914"/>
    <w:multiLevelType w:val="hybridMultilevel"/>
    <w:tmpl w:val="F73AF4D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387219B"/>
    <w:multiLevelType w:val="singleLevel"/>
    <w:tmpl w:val="E8885D02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671272"/>
    <w:multiLevelType w:val="hybridMultilevel"/>
    <w:tmpl w:val="2904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B630C"/>
    <w:multiLevelType w:val="singleLevel"/>
    <w:tmpl w:val="06624810"/>
    <w:lvl w:ilvl="0">
      <w:start w:val="3"/>
      <w:numFmt w:val="decimal"/>
      <w:lvlText w:val="4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9B36BEC"/>
    <w:multiLevelType w:val="hybridMultilevel"/>
    <w:tmpl w:val="37AAE22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DD6C2D"/>
    <w:multiLevelType w:val="hybridMultilevel"/>
    <w:tmpl w:val="99142D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A10323C"/>
    <w:multiLevelType w:val="singleLevel"/>
    <w:tmpl w:val="AD669B60"/>
    <w:lvl w:ilvl="0">
      <w:start w:val="6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A686037"/>
    <w:multiLevelType w:val="multilevel"/>
    <w:tmpl w:val="CC0803C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422842AC"/>
    <w:multiLevelType w:val="multilevel"/>
    <w:tmpl w:val="27ECF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47E26C9B"/>
    <w:multiLevelType w:val="hybridMultilevel"/>
    <w:tmpl w:val="7DBE4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15CB6"/>
    <w:multiLevelType w:val="multilevel"/>
    <w:tmpl w:val="E58232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5D820C00"/>
    <w:multiLevelType w:val="hybridMultilevel"/>
    <w:tmpl w:val="3784228E"/>
    <w:lvl w:ilvl="0" w:tplc="DCBEE4C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6D7AB3"/>
    <w:multiLevelType w:val="singleLevel"/>
    <w:tmpl w:val="D1B6C1C0"/>
    <w:lvl w:ilvl="0">
      <w:start w:val="2"/>
      <w:numFmt w:val="decimal"/>
      <w:lvlText w:val="5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13131D8"/>
    <w:multiLevelType w:val="multilevel"/>
    <w:tmpl w:val="CB843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 w15:restartNumberingAfterBreak="0">
    <w:nsid w:val="7F94200A"/>
    <w:multiLevelType w:val="multilevel"/>
    <w:tmpl w:val="A3AECC4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0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73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76" w:hanging="1440"/>
      </w:pPr>
      <w:rPr>
        <w:rFonts w:cs="Times New Roman" w:hint="default"/>
      </w:r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1"/>
  </w:num>
  <w:num w:numId="7">
    <w:abstractNumId w:val="7"/>
  </w:num>
  <w:num w:numId="8">
    <w:abstractNumId w:val="3"/>
    <w:lvlOverride w:ilvl="0">
      <w:startOverride w:val="3"/>
    </w:lvlOverride>
  </w:num>
  <w:num w:numId="9">
    <w:abstractNumId w:val="8"/>
    <w:lvlOverride w:ilvl="0">
      <w:startOverride w:val="6"/>
    </w:lvlOverride>
  </w:num>
  <w:num w:numId="10">
    <w:abstractNumId w:val="5"/>
    <w:lvlOverride w:ilvl="0">
      <w:startOverride w:val="3"/>
    </w:lvlOverride>
  </w:num>
  <w:num w:numId="11">
    <w:abstractNumId w:val="14"/>
    <w:lvlOverride w:ilvl="0">
      <w:startOverride w:val="2"/>
    </w:lvlOverride>
  </w:num>
  <w:num w:numId="12">
    <w:abstractNumId w:val="13"/>
  </w:num>
  <w:num w:numId="13">
    <w:abstractNumId w:val="16"/>
  </w:num>
  <w:num w:numId="14">
    <w:abstractNumId w:val="12"/>
  </w:num>
  <w:num w:numId="15">
    <w:abstractNumId w:val="1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9B5"/>
    <w:rsid w:val="00195CF4"/>
    <w:rsid w:val="001F13AC"/>
    <w:rsid w:val="00321CA8"/>
    <w:rsid w:val="003779B5"/>
    <w:rsid w:val="00464D8B"/>
    <w:rsid w:val="006B06F0"/>
    <w:rsid w:val="00770378"/>
    <w:rsid w:val="0084607F"/>
    <w:rsid w:val="00C22A3B"/>
    <w:rsid w:val="00C8495B"/>
    <w:rsid w:val="00E6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AA195-4867-4A6C-ADDF-F1B8BE5F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03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703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4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2018-08-10T13:31:00Z</cp:lastPrinted>
  <dcterms:created xsi:type="dcterms:W3CDTF">2018-08-27T13:44:00Z</dcterms:created>
  <dcterms:modified xsi:type="dcterms:W3CDTF">2020-01-31T08:06:00Z</dcterms:modified>
</cp:coreProperties>
</file>